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2" w:rsidRDefault="00346572" w:rsidP="0034657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Протокол</w:t>
      </w:r>
    </w:p>
    <w:p w:rsidR="00346572" w:rsidRDefault="00346572" w:rsidP="00346572">
      <w:pPr>
        <w:jc w:val="center"/>
      </w:pPr>
      <w:r>
        <w:t>заседания комиссии «Единая комиссия»</w:t>
      </w:r>
      <w:r>
        <w:br/>
        <w:t>по рассмотрению заявок на участие в открытом аукционе № 7смр/инв-0711</w:t>
      </w:r>
    </w:p>
    <w:p w:rsidR="00346572" w:rsidRDefault="00346572" w:rsidP="00346572">
      <w:pPr>
        <w:jc w:val="center"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94"/>
        <w:gridCol w:w="4651"/>
      </w:tblGrid>
      <w:tr w:rsidR="00346572" w:rsidTr="003465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346572">
            <w:r>
              <w:rPr>
                <w:b/>
                <w:bCs/>
                <w:sz w:val="23"/>
                <w:szCs w:val="23"/>
              </w:rPr>
              <w:t xml:space="preserve">№ 7 </w:t>
            </w:r>
            <w:proofErr w:type="spellStart"/>
            <w:r>
              <w:rPr>
                <w:b/>
                <w:bCs/>
                <w:sz w:val="23"/>
                <w:szCs w:val="23"/>
              </w:rPr>
              <w:t>смр</w:t>
            </w:r>
            <w:proofErr w:type="spellEnd"/>
            <w:r>
              <w:rPr>
                <w:b/>
                <w:bCs/>
                <w:sz w:val="23"/>
                <w:szCs w:val="23"/>
              </w:rPr>
              <w:t>/инв-0711/1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346572">
            <w:pPr>
              <w:ind w:left="515" w:firstLine="515"/>
              <w:jc w:val="center"/>
            </w:pPr>
            <w:r>
              <w:t xml:space="preserve">      22.07.2011</w:t>
            </w:r>
          </w:p>
        </w:tc>
      </w:tr>
    </w:tbl>
    <w:p w:rsidR="00346572" w:rsidRDefault="00346572" w:rsidP="00346572">
      <w:r>
        <w:br/>
      </w:r>
      <w:r>
        <w:rPr>
          <w:b/>
          <w:bCs/>
        </w:rPr>
        <w:t xml:space="preserve">1. Место, дата, время рассмотрения заявок на участие в открытом аукционе: </w:t>
      </w:r>
      <w:r>
        <w:t>КОГКУ "Управление по газификации и инженерной инфраструктуре" , «22» июля 2011 г.10:00 – «22» июля 2011  16:00.</w:t>
      </w:r>
    </w:p>
    <w:p w:rsidR="00346572" w:rsidRDefault="00346572" w:rsidP="00346572">
      <w:r>
        <w:br/>
      </w:r>
      <w:r>
        <w:rPr>
          <w:b/>
          <w:bCs/>
        </w:rPr>
        <w:t>2. Наименование заказчика:</w:t>
      </w:r>
      <w:r>
        <w:t xml:space="preserve">  Кировское областное государственное казенное учреждение «Управление по газификации и инженерной инфраструктуре»</w:t>
      </w:r>
    </w:p>
    <w:p w:rsidR="00346572" w:rsidRDefault="00346572" w:rsidP="00346572">
      <w:r>
        <w:br/>
      </w:r>
      <w:r>
        <w:rPr>
          <w:b/>
          <w:bCs/>
        </w:rPr>
        <w:t>3. Название открытого аукциона:</w:t>
      </w:r>
      <w:r>
        <w:t xml:space="preserve"> выполнение строительно-монтажных  работ </w:t>
      </w:r>
      <w:r>
        <w:rPr>
          <w:b/>
        </w:rPr>
        <w:t xml:space="preserve"> </w:t>
      </w:r>
      <w:r>
        <w:t xml:space="preserve"> по объектам газификации: </w:t>
      </w:r>
    </w:p>
    <w:p w:rsidR="00346572" w:rsidRDefault="00346572" w:rsidP="00346572">
      <w:pPr>
        <w:suppressAutoHyphens/>
      </w:pPr>
    </w:p>
    <w:p w:rsidR="00346572" w:rsidRPr="000F4C43" w:rsidRDefault="00346572" w:rsidP="00346572">
      <w:pPr>
        <w:suppressAutoHyphens/>
        <w:rPr>
          <w:b/>
          <w:lang w:eastAsia="ar-SA"/>
        </w:rPr>
      </w:pPr>
      <w:r w:rsidRPr="000F4C43">
        <w:t xml:space="preserve">Лот №1  </w:t>
      </w:r>
      <w:r w:rsidRPr="000F4C43">
        <w:rPr>
          <w:b/>
          <w:lang w:eastAsia="ar-SA"/>
        </w:rPr>
        <w:t xml:space="preserve">«Распределительный газопровод в д. </w:t>
      </w:r>
      <w:proofErr w:type="spellStart"/>
      <w:r w:rsidRPr="000F4C43">
        <w:rPr>
          <w:b/>
          <w:lang w:eastAsia="ar-SA"/>
        </w:rPr>
        <w:t>Теребиловка</w:t>
      </w:r>
      <w:proofErr w:type="spellEnd"/>
      <w:r w:rsidRPr="000F4C43">
        <w:rPr>
          <w:b/>
          <w:lang w:eastAsia="ar-SA"/>
        </w:rPr>
        <w:t xml:space="preserve"> </w:t>
      </w:r>
      <w:proofErr w:type="spellStart"/>
      <w:r w:rsidRPr="000F4C43">
        <w:rPr>
          <w:b/>
          <w:lang w:eastAsia="ar-SA"/>
        </w:rPr>
        <w:t>Уржумского</w:t>
      </w:r>
      <w:proofErr w:type="spellEnd"/>
      <w:r w:rsidRPr="000F4C43">
        <w:rPr>
          <w:b/>
          <w:lang w:eastAsia="ar-SA"/>
        </w:rPr>
        <w:t xml:space="preserve"> района Кировской области»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 1 462 810 </w:t>
      </w:r>
      <w:r w:rsidRPr="000F4C43">
        <w:t>рублей</w:t>
      </w:r>
    </w:p>
    <w:p w:rsidR="00346572" w:rsidRPr="000F4C43" w:rsidRDefault="00346572" w:rsidP="00346572">
      <w:pPr>
        <w:jc w:val="both"/>
      </w:pPr>
      <w:r w:rsidRPr="000F4C43">
        <w:rPr>
          <w:b/>
        </w:rPr>
        <w:t>Срок выполнения работ:</w:t>
      </w:r>
      <w:r w:rsidRPr="000F4C43">
        <w:t xml:space="preserve"> до 30.09.2011</w:t>
      </w:r>
    </w:p>
    <w:p w:rsidR="00346572" w:rsidRPr="000F4C43" w:rsidRDefault="00346572" w:rsidP="00346572">
      <w:pPr>
        <w:jc w:val="both"/>
      </w:pPr>
    </w:p>
    <w:p w:rsidR="00346572" w:rsidRPr="000F4C43" w:rsidRDefault="00346572" w:rsidP="00346572">
      <w:pPr>
        <w:jc w:val="both"/>
        <w:rPr>
          <w:b/>
        </w:rPr>
      </w:pPr>
      <w:r w:rsidRPr="000F4C43">
        <w:t>Лот №2</w:t>
      </w:r>
      <w:r w:rsidRPr="000F4C43">
        <w:rPr>
          <w:b/>
        </w:rPr>
        <w:t xml:space="preserve"> «Распределительные газопроводы по улицам: Чапаева, Энгельса, Колхозная, Тимирязева, Мелиоративная в г. Зуевка Кировской области»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4 256 710 </w:t>
      </w:r>
      <w:r w:rsidRPr="000F4C43">
        <w:t>рублей</w:t>
      </w:r>
    </w:p>
    <w:p w:rsidR="00346572" w:rsidRPr="000F4C43" w:rsidRDefault="00346572" w:rsidP="00346572">
      <w:r w:rsidRPr="000F4C43">
        <w:rPr>
          <w:b/>
        </w:rPr>
        <w:t>Срок выполнения работ:</w:t>
      </w:r>
      <w:r w:rsidRPr="000F4C43">
        <w:t xml:space="preserve"> </w:t>
      </w:r>
      <w:r>
        <w:t>до 30.</w:t>
      </w:r>
      <w:r w:rsidRPr="000F4C43">
        <w:t>0</w:t>
      </w:r>
      <w:r>
        <w:t>9</w:t>
      </w:r>
      <w:r w:rsidRPr="000F4C43">
        <w:t>.2011</w:t>
      </w:r>
    </w:p>
    <w:p w:rsidR="00346572" w:rsidRDefault="00346572" w:rsidP="00346572">
      <w:pPr>
        <w:jc w:val="both"/>
      </w:pPr>
    </w:p>
    <w:p w:rsidR="00346572" w:rsidRPr="000F4C43" w:rsidRDefault="00346572" w:rsidP="00346572">
      <w:pPr>
        <w:suppressAutoHyphens/>
        <w:rPr>
          <w:b/>
          <w:lang w:eastAsia="ar-SA"/>
        </w:rPr>
      </w:pPr>
      <w:r>
        <w:t>Лот №3</w:t>
      </w:r>
      <w:r w:rsidRPr="000F4C43">
        <w:t xml:space="preserve">  </w:t>
      </w:r>
      <w:r w:rsidRPr="000F4C43">
        <w:rPr>
          <w:b/>
          <w:lang w:eastAsia="ar-SA"/>
        </w:rPr>
        <w:t>«</w:t>
      </w:r>
      <w:r>
        <w:rPr>
          <w:b/>
          <w:lang w:eastAsia="ar-SA"/>
        </w:rPr>
        <w:t>Установка блочной газовой котельной в п. Новый Сунского района Кировской области</w:t>
      </w:r>
      <w:r w:rsidRPr="000F4C43">
        <w:rPr>
          <w:b/>
          <w:lang w:eastAsia="ar-SA"/>
        </w:rPr>
        <w:t>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11 226 370 </w:t>
      </w:r>
      <w:r w:rsidRPr="000F4C43">
        <w:t>рублей</w:t>
      </w:r>
    </w:p>
    <w:p w:rsidR="00346572" w:rsidRPr="000F4C43" w:rsidRDefault="00346572" w:rsidP="00346572">
      <w:pPr>
        <w:jc w:val="both"/>
      </w:pPr>
      <w:r w:rsidRPr="000F4C43">
        <w:rPr>
          <w:b/>
        </w:rPr>
        <w:t>Срок выполнения работ:</w:t>
      </w:r>
      <w:r w:rsidRPr="000F4C43">
        <w:t xml:space="preserve"> до </w:t>
      </w:r>
      <w:r>
        <w:t>31</w:t>
      </w:r>
      <w:r w:rsidRPr="000F4C43">
        <w:t>.</w:t>
      </w:r>
      <w:r>
        <w:t>10</w:t>
      </w:r>
      <w:r w:rsidRPr="000F4C43">
        <w:t>.2011</w:t>
      </w:r>
    </w:p>
    <w:p w:rsidR="00346572" w:rsidRDefault="00346572" w:rsidP="00346572">
      <w:pPr>
        <w:jc w:val="both"/>
      </w:pPr>
    </w:p>
    <w:p w:rsidR="00346572" w:rsidRPr="000F4C43" w:rsidRDefault="00346572" w:rsidP="00346572">
      <w:pPr>
        <w:suppressAutoHyphens/>
        <w:rPr>
          <w:b/>
          <w:lang w:eastAsia="ar-SA"/>
        </w:rPr>
      </w:pPr>
      <w:r>
        <w:t>Лот №4</w:t>
      </w:r>
      <w:r w:rsidRPr="000F4C43">
        <w:t xml:space="preserve">  </w:t>
      </w:r>
      <w:r w:rsidRPr="000F4C43">
        <w:rPr>
          <w:b/>
          <w:lang w:eastAsia="ar-SA"/>
        </w:rPr>
        <w:t>«</w:t>
      </w:r>
      <w:r>
        <w:rPr>
          <w:b/>
          <w:lang w:eastAsia="ar-SA"/>
        </w:rPr>
        <w:t xml:space="preserve">Установка блочной газовой котельной в д. </w:t>
      </w:r>
      <w:proofErr w:type="spellStart"/>
      <w:r>
        <w:rPr>
          <w:b/>
          <w:lang w:eastAsia="ar-SA"/>
        </w:rPr>
        <w:t>Кокуй</w:t>
      </w:r>
      <w:proofErr w:type="spellEnd"/>
      <w:r>
        <w:rPr>
          <w:b/>
          <w:lang w:eastAsia="ar-SA"/>
        </w:rPr>
        <w:t xml:space="preserve"> Сунского района Кировской области</w:t>
      </w:r>
      <w:r w:rsidRPr="000F4C43">
        <w:rPr>
          <w:b/>
          <w:lang w:eastAsia="ar-SA"/>
        </w:rPr>
        <w:t>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10 759 760 </w:t>
      </w:r>
      <w:r w:rsidRPr="000F4C43">
        <w:t>рублей</w:t>
      </w:r>
    </w:p>
    <w:p w:rsidR="00346572" w:rsidRPr="000F4C43" w:rsidRDefault="00346572" w:rsidP="00346572">
      <w:pPr>
        <w:jc w:val="both"/>
      </w:pPr>
      <w:r w:rsidRPr="000F4C43">
        <w:rPr>
          <w:b/>
        </w:rPr>
        <w:t>Срок выполнения работ:</w:t>
      </w:r>
      <w:r w:rsidRPr="000F4C43">
        <w:t xml:space="preserve"> до </w:t>
      </w:r>
      <w:r>
        <w:t>31</w:t>
      </w:r>
      <w:r w:rsidRPr="000F4C43">
        <w:t>.</w:t>
      </w:r>
      <w:r>
        <w:t>10</w:t>
      </w:r>
      <w:r w:rsidRPr="000F4C43">
        <w:t>.2011</w:t>
      </w:r>
    </w:p>
    <w:p w:rsidR="00346572" w:rsidRDefault="00346572" w:rsidP="00346572">
      <w:pPr>
        <w:rPr>
          <w:b/>
          <w:bCs/>
        </w:rPr>
      </w:pPr>
    </w:p>
    <w:p w:rsidR="00346572" w:rsidRDefault="00346572" w:rsidP="00346572">
      <w:r>
        <w:rPr>
          <w:b/>
          <w:bCs/>
        </w:rPr>
        <w:t>4. Источник финансирования</w:t>
      </w:r>
      <w:r>
        <w:rPr>
          <w:bCs/>
        </w:rPr>
        <w:t xml:space="preserve">:  </w:t>
      </w:r>
      <w:r>
        <w:t xml:space="preserve">средства инвестора. </w:t>
      </w:r>
    </w:p>
    <w:p w:rsidR="00346572" w:rsidRDefault="00346572" w:rsidP="00346572">
      <w:r>
        <w:br/>
      </w:r>
      <w:r>
        <w:rPr>
          <w:b/>
          <w:bCs/>
        </w:rPr>
        <w:t>5. Дата и источник публикации извещения о проведении открытого аукциона</w:t>
      </w:r>
      <w:r>
        <w:rPr>
          <w:bCs/>
        </w:rPr>
        <w:t>:</w:t>
      </w:r>
      <w:r>
        <w:rPr>
          <w:b/>
          <w:bCs/>
        </w:rPr>
        <w:t xml:space="preserve"> </w:t>
      </w:r>
      <w:r>
        <w:t>размещено на сайте по адресу http://www.</w:t>
      </w:r>
      <w:r>
        <w:rPr>
          <w:lang w:val="en-US"/>
        </w:rPr>
        <w:t>gas</w:t>
      </w:r>
      <w:r>
        <w:t>43.</w:t>
      </w:r>
      <w:proofErr w:type="spellStart"/>
      <w:r>
        <w:rPr>
          <w:lang w:val="en-US"/>
        </w:rPr>
        <w:t>ru</w:t>
      </w:r>
      <w:proofErr w:type="spellEnd"/>
      <w:r w:rsidRPr="00346572">
        <w:t xml:space="preserve"> </w:t>
      </w:r>
      <w:r>
        <w:t xml:space="preserve"> </w:t>
      </w:r>
    </w:p>
    <w:p w:rsidR="00346572" w:rsidRDefault="00346572" w:rsidP="00346572"/>
    <w:p w:rsidR="00346572" w:rsidRDefault="00346572" w:rsidP="00346572">
      <w:r>
        <w:rPr>
          <w:b/>
          <w:bCs/>
        </w:rPr>
        <w:t>6. Состав комиссии:</w:t>
      </w:r>
      <w:r>
        <w:t xml:space="preserve"> 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2340"/>
        <w:gridCol w:w="6300"/>
      </w:tblGrid>
      <w:tr w:rsidR="00346572" w:rsidTr="00346572">
        <w:trPr>
          <w:tblCellSpacing w:w="15" w:type="dxa"/>
        </w:trPr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572" w:rsidRDefault="00346572">
            <w:r>
              <w:t>Члены комиссии: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  <w:p w:rsidR="00346572" w:rsidRDefault="00346572">
            <w:r>
              <w:t>Кривошеина Наталия Владимировна</w:t>
            </w:r>
          </w:p>
        </w:tc>
      </w:tr>
      <w:tr w:rsidR="00346572" w:rsidTr="00346572">
        <w:trPr>
          <w:tblCellSpacing w:w="15" w:type="dxa"/>
        </w:trPr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Секретарь комиссии: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Хорошавина Елена Евгеньевна</w:t>
            </w:r>
          </w:p>
        </w:tc>
      </w:tr>
    </w:tbl>
    <w:p w:rsidR="00346572" w:rsidRDefault="00346572" w:rsidP="00346572">
      <w:pPr>
        <w:jc w:val="both"/>
      </w:pPr>
      <w:r>
        <w:t xml:space="preserve">Состав комиссии в количестве 5 членов комиссии утвержден приказом от 21.02.2011 №7. </w:t>
      </w:r>
    </w:p>
    <w:p w:rsidR="00346572" w:rsidRDefault="00346572" w:rsidP="00346572">
      <w:pPr>
        <w:jc w:val="both"/>
      </w:pPr>
      <w:r>
        <w:t>Количество членов комиссии, присутствующих на заседании: 4. Комиссия правомочна осуществлять свои функции.</w:t>
      </w:r>
    </w:p>
    <w:p w:rsidR="00346572" w:rsidRDefault="00346572" w:rsidP="00346572">
      <w:pPr>
        <w:suppressAutoHyphens/>
        <w:rPr>
          <w:b/>
          <w:lang w:eastAsia="ar-SA"/>
        </w:rPr>
      </w:pPr>
      <w:r>
        <w:lastRenderedPageBreak/>
        <w:br/>
      </w:r>
      <w:r>
        <w:rPr>
          <w:b/>
          <w:bCs/>
        </w:rPr>
        <w:t xml:space="preserve">7. Комиссия рассмотрела заявки на участие в открытом аукционе на соответствие требованиям, установленным в документации об открытом аукционе, и приняла решение: </w:t>
      </w:r>
      <w:r>
        <w:rPr>
          <w:b/>
        </w:rPr>
        <w:br/>
      </w:r>
      <w:r w:rsidRPr="000F4C43">
        <w:t xml:space="preserve">Лот №1  </w:t>
      </w:r>
      <w:r w:rsidRPr="000F4C43">
        <w:rPr>
          <w:b/>
          <w:lang w:eastAsia="ar-SA"/>
        </w:rPr>
        <w:t xml:space="preserve">«Распределительный газопровод в д. </w:t>
      </w:r>
      <w:proofErr w:type="spellStart"/>
      <w:r w:rsidRPr="000F4C43">
        <w:rPr>
          <w:b/>
          <w:lang w:eastAsia="ar-SA"/>
        </w:rPr>
        <w:t>Теребиловка</w:t>
      </w:r>
      <w:proofErr w:type="spellEnd"/>
      <w:r w:rsidRPr="000F4C43">
        <w:rPr>
          <w:b/>
          <w:lang w:eastAsia="ar-SA"/>
        </w:rPr>
        <w:t xml:space="preserve"> </w:t>
      </w:r>
      <w:proofErr w:type="spellStart"/>
      <w:r w:rsidRPr="000F4C43">
        <w:rPr>
          <w:b/>
          <w:lang w:eastAsia="ar-SA"/>
        </w:rPr>
        <w:t>Уржумского</w:t>
      </w:r>
      <w:proofErr w:type="spellEnd"/>
      <w:r w:rsidRPr="000F4C43">
        <w:rPr>
          <w:b/>
          <w:lang w:eastAsia="ar-SA"/>
        </w:rPr>
        <w:t xml:space="preserve"> района Кировской области»</w:t>
      </w:r>
    </w:p>
    <w:p w:rsidR="00346572" w:rsidRPr="000F4C43" w:rsidRDefault="00346572" w:rsidP="00346572">
      <w:pPr>
        <w:suppressAutoHyphens/>
        <w:rPr>
          <w:b/>
          <w:lang w:eastAsia="ar-SA"/>
        </w:rPr>
      </w:pPr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 1 462 810 </w:t>
      </w:r>
      <w:r w:rsidRPr="000F4C43">
        <w:t>рублей</w:t>
      </w:r>
    </w:p>
    <w:p w:rsidR="00346572" w:rsidRDefault="00346572" w:rsidP="00346572">
      <w:pPr>
        <w:jc w:val="both"/>
        <w:rPr>
          <w:b/>
          <w:bCs/>
        </w:rPr>
      </w:pPr>
      <w:r>
        <w:rPr>
          <w:b/>
          <w:bCs/>
        </w:rPr>
        <w:t>Участники размещения заказа, подавшие заявки на участие в открытом аукционе:</w:t>
      </w:r>
    </w:p>
    <w:p w:rsidR="00346572" w:rsidRDefault="00346572" w:rsidP="00346572">
      <w:pPr>
        <w:numPr>
          <w:ilvl w:val="0"/>
          <w:numId w:val="1"/>
        </w:numPr>
      </w:pPr>
      <w:r>
        <w:t xml:space="preserve">ООО «СК </w:t>
      </w:r>
      <w:proofErr w:type="spellStart"/>
      <w:r>
        <w:t>Диамит</w:t>
      </w:r>
      <w:proofErr w:type="spellEnd"/>
      <w:r>
        <w:t xml:space="preserve">» (420033,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>, а/я 85)</w:t>
      </w:r>
    </w:p>
    <w:p w:rsidR="00346572" w:rsidRDefault="00346572" w:rsidP="00346572">
      <w:pPr>
        <w:numPr>
          <w:ilvl w:val="0"/>
          <w:numId w:val="1"/>
        </w:numPr>
      </w:pPr>
      <w:r>
        <w:t>ООО «</w:t>
      </w:r>
      <w:proofErr w:type="spellStart"/>
      <w:r>
        <w:t>Стройтех</w:t>
      </w:r>
      <w:proofErr w:type="spellEnd"/>
      <w:r>
        <w:t xml:space="preserve">» (420075, РТ,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, </w:t>
      </w:r>
      <w:proofErr w:type="spellStart"/>
      <w:r>
        <w:t>п.Киндери</w:t>
      </w:r>
      <w:proofErr w:type="spellEnd"/>
      <w:r>
        <w:t>, ул. 2-й Верхний переулок, 14)</w:t>
      </w:r>
    </w:p>
    <w:p w:rsidR="00346572" w:rsidRDefault="00346572" w:rsidP="003465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 «Теплогазинжиниринг» (410012,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ул.Челюскинцев</w:t>
      </w:r>
      <w:proofErr w:type="spellEnd"/>
      <w:r>
        <w:rPr>
          <w:rFonts w:ascii="Times New Roman" w:hAnsi="Times New Roman"/>
          <w:sz w:val="24"/>
          <w:szCs w:val="24"/>
        </w:rPr>
        <w:t>, 182-1)</w:t>
      </w:r>
    </w:p>
    <w:p w:rsidR="00346572" w:rsidRDefault="00346572" w:rsidP="00346572">
      <w:pPr>
        <w:rPr>
          <w:b/>
          <w:bCs/>
        </w:rPr>
      </w:pPr>
      <w:r>
        <w:rPr>
          <w:b/>
          <w:bCs/>
        </w:rPr>
        <w:t xml:space="preserve">Решение о допуске к участию в открытом аукционе участников размещения заказа и о признании их участниками открытого аукциона: </w:t>
      </w:r>
    </w:p>
    <w:tbl>
      <w:tblPr>
        <w:tblW w:w="5059" w:type="pct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34"/>
        <w:gridCol w:w="1465"/>
        <w:gridCol w:w="1599"/>
        <w:gridCol w:w="1566"/>
        <w:gridCol w:w="1362"/>
      </w:tblGrid>
      <w:tr w:rsidR="00346572" w:rsidTr="00346572">
        <w:trPr>
          <w:tblHeader/>
          <w:tblCellSpacing w:w="0" w:type="dxa"/>
        </w:trPr>
        <w:tc>
          <w:tcPr>
            <w:tcW w:w="19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Наименование участников размещения заказа, допущенных к участию в открытом аукционе и признанных участниками открытого аукциона </w:t>
            </w:r>
          </w:p>
        </w:tc>
        <w:tc>
          <w:tcPr>
            <w:tcW w:w="30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Сведения о решении членов комиссии о допуске к участию в открытом аукционе участников размещения заказа 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Председатель комиссии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Секретарь комиссии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Кривошеина Наталия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Хорошавина Елена Евгеньевна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 xml:space="preserve">ООО «СК </w:t>
            </w:r>
            <w:proofErr w:type="spellStart"/>
            <w:r>
              <w:t>Диамит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ЗАО «Теплогазинжиниринг»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</w:tbl>
    <w:p w:rsidR="00346572" w:rsidRDefault="00346572" w:rsidP="00346572">
      <w:pPr>
        <w:rPr>
          <w:b/>
          <w:bCs/>
        </w:rPr>
      </w:pPr>
    </w:p>
    <w:p w:rsidR="00346572" w:rsidRDefault="00346572" w:rsidP="00346572">
      <w:r>
        <w:rPr>
          <w:b/>
          <w:bCs/>
        </w:rPr>
        <w:t>Решение об отказе в допуске к участию в открытом аукционе участников размещения заказа и о признании их участниками открытого аукциона:</w:t>
      </w:r>
    </w:p>
    <w:tbl>
      <w:tblPr>
        <w:tblW w:w="5059" w:type="pct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34"/>
        <w:gridCol w:w="1465"/>
        <w:gridCol w:w="1599"/>
        <w:gridCol w:w="1566"/>
        <w:gridCol w:w="1362"/>
      </w:tblGrid>
      <w:tr w:rsidR="00346572" w:rsidTr="00346572">
        <w:trPr>
          <w:tblHeader/>
          <w:tblCellSpacing w:w="0" w:type="dxa"/>
        </w:trPr>
        <w:tc>
          <w:tcPr>
            <w:tcW w:w="19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Наименование участников размещения заказа, не допущенных к участию в открытом аукционе </w:t>
            </w:r>
          </w:p>
        </w:tc>
        <w:tc>
          <w:tcPr>
            <w:tcW w:w="30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Сведения о решении членов комиссии о </w:t>
            </w:r>
            <w:proofErr w:type="spellStart"/>
            <w:r>
              <w:t>недопуске</w:t>
            </w:r>
            <w:proofErr w:type="spellEnd"/>
            <w:r>
              <w:t xml:space="preserve"> к участию в открытом аукционе участника размещения заказа 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Председатель комиссии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Секретарь комиссии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Кривошеина Наталия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Хорошавина Елена Евгеньевна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>
            <w:r>
              <w:t>ООО «</w:t>
            </w:r>
            <w:proofErr w:type="spellStart"/>
            <w:r>
              <w:t>Стройтех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</w:tbl>
    <w:p w:rsidR="00346572" w:rsidRDefault="00346572" w:rsidP="0034657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:rsidR="00346572" w:rsidRDefault="00346572" w:rsidP="00346572">
      <w:pPr>
        <w:pBdr>
          <w:top w:val="single" w:sz="6" w:space="1" w:color="auto"/>
        </w:pBdr>
        <w:jc w:val="center"/>
        <w:rPr>
          <w:vanish/>
        </w:rPr>
      </w:pPr>
    </w:p>
    <w:p w:rsidR="00346572" w:rsidRPr="00BB4EA6" w:rsidRDefault="00346572" w:rsidP="00346572">
      <w:pPr>
        <w:ind w:firstLine="360"/>
        <w:jc w:val="both"/>
      </w:pPr>
      <w:proofErr w:type="gramStart"/>
      <w:r w:rsidRPr="00203D5A">
        <w:t>В соответствии с п.18 аукционной документации в числе документов, составляющих аукционную заявку должна быть представлен</w:t>
      </w:r>
      <w:r>
        <w:t>ы</w:t>
      </w:r>
      <w:r w:rsidRPr="00203D5A">
        <w:t xml:space="preserve">  </w:t>
      </w:r>
      <w:r w:rsidRPr="00AF0EDB">
        <w:t xml:space="preserve">копии документов, подтверждающих соответствие участника размещения заказа, требованию, установленному в соответствии с пунктом 1 части 1 статьи 11 Федерального закона №94-ФЗ: </w:t>
      </w:r>
      <w:r w:rsidRPr="00AF0EDB">
        <w:rPr>
          <w:rFonts w:eastAsia="SimSun"/>
          <w:lang w:eastAsia="zh-CN"/>
        </w:rPr>
        <w:t>копию допуска СРО на выполнен</w:t>
      </w:r>
      <w:r>
        <w:rPr>
          <w:rFonts w:eastAsia="SimSun"/>
          <w:lang w:eastAsia="zh-CN"/>
        </w:rPr>
        <w:t xml:space="preserve">ие строительных работ (исключительно свидетельство о допуске к работам по </w:t>
      </w:r>
      <w:r w:rsidRPr="00722C49">
        <w:rPr>
          <w:rFonts w:eastAsia="SimSun"/>
          <w:u w:val="single"/>
          <w:lang w:eastAsia="zh-CN"/>
        </w:rPr>
        <w:t>организации строительства</w:t>
      </w:r>
      <w:r>
        <w:rPr>
          <w:rFonts w:eastAsia="SimSun"/>
          <w:lang w:eastAsia="zh-CN"/>
        </w:rPr>
        <w:t>).</w:t>
      </w:r>
      <w:proofErr w:type="gramEnd"/>
      <w:r>
        <w:rPr>
          <w:rFonts w:eastAsia="SimSun"/>
          <w:lang w:eastAsia="zh-CN"/>
        </w:rPr>
        <w:t xml:space="preserve"> ООО «</w:t>
      </w:r>
      <w:proofErr w:type="spellStart"/>
      <w:r>
        <w:rPr>
          <w:rFonts w:eastAsia="SimSun"/>
          <w:lang w:eastAsia="zh-CN"/>
        </w:rPr>
        <w:t>Стройтех</w:t>
      </w:r>
      <w:proofErr w:type="spellEnd"/>
      <w:r>
        <w:rPr>
          <w:rFonts w:eastAsia="SimSun"/>
          <w:lang w:eastAsia="zh-CN"/>
        </w:rPr>
        <w:t>» не имеет допуска к работам по организации строительства, следовательно, заявка данного участника подлежит отклонению.</w:t>
      </w:r>
    </w:p>
    <w:p w:rsidR="00346572" w:rsidRDefault="00346572" w:rsidP="00346572"/>
    <w:p w:rsidR="00346572" w:rsidRPr="000F4C43" w:rsidRDefault="00346572" w:rsidP="00346572">
      <w:pPr>
        <w:jc w:val="both"/>
        <w:rPr>
          <w:b/>
        </w:rPr>
      </w:pPr>
      <w:r>
        <w:rPr>
          <w:b/>
        </w:rPr>
        <w:t xml:space="preserve">Лот №2 </w:t>
      </w:r>
      <w:r w:rsidRPr="000F4C43">
        <w:rPr>
          <w:b/>
        </w:rPr>
        <w:t>«Распределительные газопроводы по улицам: Чапаева, Энгельса, Колхозная, Тимирязева, Мелиоративная в г. Зуевка Кировской области»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4 256 710 </w:t>
      </w:r>
      <w:r w:rsidRPr="000F4C43">
        <w:t>рублей</w:t>
      </w:r>
    </w:p>
    <w:p w:rsidR="00346572" w:rsidRDefault="00346572" w:rsidP="00346572">
      <w:pPr>
        <w:jc w:val="both"/>
        <w:rPr>
          <w:b/>
          <w:bCs/>
        </w:rPr>
      </w:pPr>
      <w:r>
        <w:rPr>
          <w:b/>
          <w:bCs/>
        </w:rPr>
        <w:t>Участники размещения заказа, подавшие заявки на участие в открытом аукционе:</w:t>
      </w:r>
    </w:p>
    <w:p w:rsidR="00346572" w:rsidRPr="00346572" w:rsidRDefault="00346572" w:rsidP="00346572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46572">
        <w:rPr>
          <w:rFonts w:ascii="Times New Roman" w:hAnsi="Times New Roman"/>
          <w:bCs/>
          <w:sz w:val="24"/>
          <w:szCs w:val="24"/>
        </w:rPr>
        <w:t xml:space="preserve">ООО «Энергия» (610027, </w:t>
      </w:r>
      <w:proofErr w:type="spellStart"/>
      <w:r w:rsidRPr="00346572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346572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346572">
        <w:rPr>
          <w:rFonts w:ascii="Times New Roman" w:hAnsi="Times New Roman"/>
          <w:bCs/>
          <w:sz w:val="24"/>
          <w:szCs w:val="24"/>
        </w:rPr>
        <w:t>иров</w:t>
      </w:r>
      <w:proofErr w:type="spellEnd"/>
      <w:r w:rsidRPr="0034657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46572">
        <w:rPr>
          <w:rFonts w:ascii="Times New Roman" w:hAnsi="Times New Roman"/>
          <w:bCs/>
          <w:sz w:val="24"/>
          <w:szCs w:val="24"/>
        </w:rPr>
        <w:t>ул.Карла</w:t>
      </w:r>
      <w:proofErr w:type="spellEnd"/>
      <w:r w:rsidRPr="00346572">
        <w:rPr>
          <w:rFonts w:ascii="Times New Roman" w:hAnsi="Times New Roman"/>
          <w:bCs/>
          <w:sz w:val="24"/>
          <w:szCs w:val="24"/>
        </w:rPr>
        <w:t xml:space="preserve"> Маркса, 127, оф.601)</w:t>
      </w:r>
    </w:p>
    <w:p w:rsidR="00346572" w:rsidRPr="00346572" w:rsidRDefault="00346572" w:rsidP="003465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572">
        <w:rPr>
          <w:rFonts w:ascii="Times New Roman" w:hAnsi="Times New Roman"/>
          <w:sz w:val="24"/>
          <w:szCs w:val="24"/>
        </w:rPr>
        <w:t xml:space="preserve">ЗАО «Теплогазинжиниринг» (410012, </w:t>
      </w:r>
      <w:proofErr w:type="spellStart"/>
      <w:r w:rsidRPr="00346572">
        <w:rPr>
          <w:rFonts w:ascii="Times New Roman" w:hAnsi="Times New Roman"/>
          <w:sz w:val="24"/>
          <w:szCs w:val="24"/>
        </w:rPr>
        <w:t>г</w:t>
      </w:r>
      <w:proofErr w:type="gramStart"/>
      <w:r w:rsidRPr="00346572">
        <w:rPr>
          <w:rFonts w:ascii="Times New Roman" w:hAnsi="Times New Roman"/>
          <w:sz w:val="24"/>
          <w:szCs w:val="24"/>
        </w:rPr>
        <w:t>.С</w:t>
      </w:r>
      <w:proofErr w:type="gramEnd"/>
      <w:r w:rsidRPr="00346572">
        <w:rPr>
          <w:rFonts w:ascii="Times New Roman" w:hAnsi="Times New Roman"/>
          <w:sz w:val="24"/>
          <w:szCs w:val="24"/>
        </w:rPr>
        <w:t>аратов</w:t>
      </w:r>
      <w:proofErr w:type="spellEnd"/>
      <w:r w:rsidRPr="003465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572">
        <w:rPr>
          <w:rFonts w:ascii="Times New Roman" w:hAnsi="Times New Roman"/>
          <w:sz w:val="24"/>
          <w:szCs w:val="24"/>
        </w:rPr>
        <w:t>ул.Челюскинцев</w:t>
      </w:r>
      <w:proofErr w:type="spellEnd"/>
      <w:r w:rsidRPr="00346572">
        <w:rPr>
          <w:rFonts w:ascii="Times New Roman" w:hAnsi="Times New Roman"/>
          <w:sz w:val="24"/>
          <w:szCs w:val="24"/>
        </w:rPr>
        <w:t>, 182-1)</w:t>
      </w:r>
    </w:p>
    <w:p w:rsidR="00346572" w:rsidRPr="00346572" w:rsidRDefault="00346572" w:rsidP="00346572">
      <w:pPr>
        <w:ind w:left="360"/>
        <w:rPr>
          <w:b/>
          <w:bCs/>
        </w:rPr>
      </w:pPr>
    </w:p>
    <w:p w:rsidR="00346572" w:rsidRDefault="00346572" w:rsidP="00346572">
      <w:pPr>
        <w:rPr>
          <w:b/>
          <w:bCs/>
        </w:rPr>
      </w:pPr>
      <w:r>
        <w:rPr>
          <w:b/>
          <w:bCs/>
        </w:rPr>
        <w:t xml:space="preserve">Решение о допуске к участию в открытом аукционе участников размещения заказа и о признании их участниками открытого аукциона: </w:t>
      </w:r>
    </w:p>
    <w:tbl>
      <w:tblPr>
        <w:tblW w:w="5059" w:type="pct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34"/>
        <w:gridCol w:w="1465"/>
        <w:gridCol w:w="1599"/>
        <w:gridCol w:w="1566"/>
        <w:gridCol w:w="1362"/>
      </w:tblGrid>
      <w:tr w:rsidR="00346572" w:rsidTr="00346572">
        <w:trPr>
          <w:tblHeader/>
          <w:tblCellSpacing w:w="0" w:type="dxa"/>
        </w:trPr>
        <w:tc>
          <w:tcPr>
            <w:tcW w:w="19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Наименование участников размещения заказа, допущенных к участию в открытом аукционе и признанных участниками открытого аукциона </w:t>
            </w:r>
          </w:p>
        </w:tc>
        <w:tc>
          <w:tcPr>
            <w:tcW w:w="30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Сведения о решении членов комиссии о допуске к участию в открытом аукционе участников размещения заказа 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Председатель комиссии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Секретарь комиссии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Кривошеина Наталия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Хорошавина Елена Евгеньевна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346572">
            <w:r>
              <w:t>ООО «Энергия»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ЗАО «Теплогазинжиниринг»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</w:tbl>
    <w:p w:rsidR="00346572" w:rsidRDefault="00346572" w:rsidP="00346572">
      <w:pPr>
        <w:jc w:val="both"/>
      </w:pPr>
    </w:p>
    <w:p w:rsidR="00346572" w:rsidRPr="000F4C43" w:rsidRDefault="00346572" w:rsidP="00346572">
      <w:pPr>
        <w:suppressAutoHyphens/>
        <w:rPr>
          <w:b/>
          <w:lang w:eastAsia="ar-SA"/>
        </w:rPr>
      </w:pPr>
      <w:r>
        <w:t xml:space="preserve">Лот №3 </w:t>
      </w:r>
      <w:r w:rsidRPr="000F4C43">
        <w:rPr>
          <w:b/>
          <w:lang w:eastAsia="ar-SA"/>
        </w:rPr>
        <w:t>«</w:t>
      </w:r>
      <w:r>
        <w:rPr>
          <w:b/>
          <w:lang w:eastAsia="ar-SA"/>
        </w:rPr>
        <w:t>Установка блочной газовой котельной в п. Новый Сунского района Кировской области</w:t>
      </w:r>
      <w:r w:rsidRPr="000F4C43">
        <w:rPr>
          <w:b/>
          <w:lang w:eastAsia="ar-SA"/>
        </w:rPr>
        <w:t>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11 226 370 </w:t>
      </w:r>
      <w:r w:rsidRPr="000F4C43">
        <w:t>рублей</w:t>
      </w:r>
    </w:p>
    <w:p w:rsidR="00346572" w:rsidRDefault="00346572" w:rsidP="00346572">
      <w:pPr>
        <w:jc w:val="both"/>
        <w:rPr>
          <w:b/>
          <w:bCs/>
        </w:rPr>
      </w:pPr>
      <w:r>
        <w:rPr>
          <w:b/>
          <w:bCs/>
        </w:rPr>
        <w:t>Участники размещения заказа, подавшие заявки на участие в открытом аукционе:</w:t>
      </w:r>
    </w:p>
    <w:p w:rsidR="00346572" w:rsidRDefault="00346572" w:rsidP="00346572">
      <w:pPr>
        <w:numPr>
          <w:ilvl w:val="0"/>
          <w:numId w:val="3"/>
        </w:numPr>
      </w:pPr>
      <w:r>
        <w:t>КОГУП «</w:t>
      </w:r>
      <w:proofErr w:type="spellStart"/>
      <w:r>
        <w:t>Облкоммунсервис</w:t>
      </w:r>
      <w:proofErr w:type="spellEnd"/>
      <w:r>
        <w:t xml:space="preserve">» (610035, </w:t>
      </w:r>
      <w:proofErr w:type="spellStart"/>
      <w:r>
        <w:t>г</w:t>
      </w:r>
      <w:proofErr w:type="gramStart"/>
      <w:r>
        <w:t>.К</w:t>
      </w:r>
      <w:proofErr w:type="gramEnd"/>
      <w:r>
        <w:t>иров</w:t>
      </w:r>
      <w:proofErr w:type="spellEnd"/>
      <w:r>
        <w:t xml:space="preserve">, </w:t>
      </w:r>
      <w:proofErr w:type="spellStart"/>
      <w:r>
        <w:t>пер.Базовый</w:t>
      </w:r>
      <w:proofErr w:type="spellEnd"/>
      <w:r>
        <w:t>, 8а)</w:t>
      </w:r>
    </w:p>
    <w:p w:rsidR="00346572" w:rsidRDefault="00346572" w:rsidP="00346572">
      <w:pPr>
        <w:numPr>
          <w:ilvl w:val="0"/>
          <w:numId w:val="3"/>
        </w:numPr>
      </w:pPr>
      <w:r>
        <w:t xml:space="preserve">ЗАО «Автономные системы теплоснабжения» (432071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 xml:space="preserve">, </w:t>
      </w:r>
      <w:proofErr w:type="spellStart"/>
      <w:r>
        <w:t>ул.Робеспьера</w:t>
      </w:r>
      <w:proofErr w:type="spellEnd"/>
      <w:r>
        <w:t>, 86)</w:t>
      </w:r>
    </w:p>
    <w:p w:rsidR="00346572" w:rsidRDefault="00346572" w:rsidP="00346572">
      <w:pPr>
        <w:numPr>
          <w:ilvl w:val="0"/>
          <w:numId w:val="3"/>
        </w:numPr>
      </w:pPr>
      <w:r>
        <w:t xml:space="preserve">ЗАО НПЦ «Эталон»  (613048, Кировская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ирово</w:t>
      </w:r>
      <w:proofErr w:type="spellEnd"/>
      <w:r>
        <w:t xml:space="preserve">-Чепецк, </w:t>
      </w:r>
      <w:proofErr w:type="spellStart"/>
      <w:r>
        <w:t>ул.Производственная</w:t>
      </w:r>
      <w:proofErr w:type="spellEnd"/>
      <w:r>
        <w:t>, 6)</w:t>
      </w:r>
    </w:p>
    <w:p w:rsidR="00346572" w:rsidRDefault="00346572" w:rsidP="003465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 «Теплогазинжиниринг» (410012,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ул.Челюскинцев</w:t>
      </w:r>
      <w:proofErr w:type="spellEnd"/>
      <w:r>
        <w:rPr>
          <w:rFonts w:ascii="Times New Roman" w:hAnsi="Times New Roman"/>
          <w:sz w:val="24"/>
          <w:szCs w:val="24"/>
        </w:rPr>
        <w:t>, 182-1)</w:t>
      </w:r>
    </w:p>
    <w:p w:rsidR="00346572" w:rsidRDefault="00346572" w:rsidP="00346572">
      <w:pPr>
        <w:rPr>
          <w:b/>
          <w:bCs/>
        </w:rPr>
      </w:pPr>
      <w:r>
        <w:rPr>
          <w:b/>
          <w:bCs/>
        </w:rPr>
        <w:t xml:space="preserve">Решение о допуске к участию в открытом аукционе участников размещения заказа и о признании их участниками открытого аукциона: </w:t>
      </w:r>
    </w:p>
    <w:tbl>
      <w:tblPr>
        <w:tblW w:w="5059" w:type="pct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34"/>
        <w:gridCol w:w="1465"/>
        <w:gridCol w:w="1599"/>
        <w:gridCol w:w="1566"/>
        <w:gridCol w:w="1362"/>
      </w:tblGrid>
      <w:tr w:rsidR="00346572" w:rsidTr="00346572">
        <w:trPr>
          <w:tblHeader/>
          <w:tblCellSpacing w:w="0" w:type="dxa"/>
        </w:trPr>
        <w:tc>
          <w:tcPr>
            <w:tcW w:w="19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Наименование участников размещения заказа, допущенных к участию в открытом аукционе и признанных участниками открытого аукциона </w:t>
            </w:r>
          </w:p>
        </w:tc>
        <w:tc>
          <w:tcPr>
            <w:tcW w:w="30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 xml:space="preserve">Сведения о решении членов комиссии о допуске к участию в открытом аукционе участников размещения заказа 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Председатель комиссии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Член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Секретарь комиссии</w:t>
            </w:r>
          </w:p>
        </w:tc>
      </w:tr>
      <w:tr w:rsidR="00346572" w:rsidTr="0034657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D727A4">
            <w:r>
              <w:t>Кривошеина Наталия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Хорошавина Елена Евгеньевна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КОГУП «</w:t>
            </w:r>
            <w:proofErr w:type="spellStart"/>
            <w:r>
              <w:t>Облкоммунсервис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ЗАО «Автономные системы теплоснабжения»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ЗАО  НПЦ «Эталон»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r>
              <w:t>за</w:t>
            </w:r>
          </w:p>
        </w:tc>
      </w:tr>
      <w:tr w:rsidR="00346572" w:rsidTr="00346572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ЗАО «Теплогазинжиниринг»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t>за</w:t>
            </w:r>
          </w:p>
        </w:tc>
      </w:tr>
    </w:tbl>
    <w:p w:rsidR="00346572" w:rsidRDefault="00346572" w:rsidP="00346572">
      <w:pPr>
        <w:jc w:val="both"/>
      </w:pPr>
    </w:p>
    <w:p w:rsidR="00346572" w:rsidRPr="000F4C43" w:rsidRDefault="00346572" w:rsidP="00346572">
      <w:pPr>
        <w:suppressAutoHyphens/>
        <w:rPr>
          <w:b/>
          <w:lang w:eastAsia="ar-SA"/>
        </w:rPr>
      </w:pPr>
      <w:r>
        <w:t>Лот №4</w:t>
      </w:r>
      <w:r w:rsidRPr="000F4C43">
        <w:t xml:space="preserve">  </w:t>
      </w:r>
      <w:r w:rsidRPr="000F4C43">
        <w:rPr>
          <w:b/>
          <w:lang w:eastAsia="ar-SA"/>
        </w:rPr>
        <w:t>«</w:t>
      </w:r>
      <w:r>
        <w:rPr>
          <w:b/>
          <w:lang w:eastAsia="ar-SA"/>
        </w:rPr>
        <w:t xml:space="preserve">Установка блочной газовой котельной в д. </w:t>
      </w:r>
      <w:proofErr w:type="spellStart"/>
      <w:r>
        <w:rPr>
          <w:b/>
          <w:lang w:eastAsia="ar-SA"/>
        </w:rPr>
        <w:t>Кокуй</w:t>
      </w:r>
      <w:proofErr w:type="spellEnd"/>
      <w:r>
        <w:rPr>
          <w:b/>
          <w:lang w:eastAsia="ar-SA"/>
        </w:rPr>
        <w:t xml:space="preserve"> Сунского района Кировской области</w:t>
      </w:r>
      <w:r w:rsidRPr="000F4C43">
        <w:rPr>
          <w:b/>
          <w:lang w:eastAsia="ar-SA"/>
        </w:rPr>
        <w:t>»</w:t>
      </w:r>
    </w:p>
    <w:p w:rsidR="00346572" w:rsidRPr="000F4C43" w:rsidRDefault="00346572" w:rsidP="00346572">
      <w:r w:rsidRPr="000F4C43">
        <w:rPr>
          <w:b/>
        </w:rPr>
        <w:t>Начальная (максимальная) цена:</w:t>
      </w:r>
      <w:r w:rsidRPr="000F4C43">
        <w:t xml:space="preserve"> </w:t>
      </w:r>
      <w:r>
        <w:t xml:space="preserve">10 759 760 </w:t>
      </w:r>
      <w:r w:rsidRPr="000F4C43">
        <w:t>рублей</w:t>
      </w:r>
    </w:p>
    <w:p w:rsidR="00346572" w:rsidRDefault="00346572" w:rsidP="00346572">
      <w:pPr>
        <w:jc w:val="both"/>
        <w:rPr>
          <w:b/>
          <w:bCs/>
        </w:rPr>
      </w:pPr>
      <w:r>
        <w:rPr>
          <w:b/>
          <w:bCs/>
        </w:rPr>
        <w:t>Участники размещения заказа, подавшие заявки на участие в открытом аукционе:</w:t>
      </w:r>
    </w:p>
    <w:p w:rsidR="00346572" w:rsidRDefault="00346572" w:rsidP="00346572">
      <w:pPr>
        <w:numPr>
          <w:ilvl w:val="0"/>
          <w:numId w:val="7"/>
        </w:numPr>
      </w:pPr>
      <w:r>
        <w:t>КОГУП «</w:t>
      </w:r>
      <w:proofErr w:type="spellStart"/>
      <w:r>
        <w:t>Облкоммунсервис</w:t>
      </w:r>
      <w:proofErr w:type="spellEnd"/>
      <w:r>
        <w:t xml:space="preserve">» (610035, </w:t>
      </w:r>
      <w:proofErr w:type="spellStart"/>
      <w:r>
        <w:t>г</w:t>
      </w:r>
      <w:proofErr w:type="gramStart"/>
      <w:r>
        <w:t>.К</w:t>
      </w:r>
      <w:proofErr w:type="gramEnd"/>
      <w:r>
        <w:t>иров</w:t>
      </w:r>
      <w:proofErr w:type="spellEnd"/>
      <w:r>
        <w:t xml:space="preserve">, </w:t>
      </w:r>
      <w:proofErr w:type="spellStart"/>
      <w:r>
        <w:t>пер.Базовый</w:t>
      </w:r>
      <w:proofErr w:type="spellEnd"/>
      <w:r>
        <w:t>, 8а)</w:t>
      </w:r>
    </w:p>
    <w:p w:rsidR="00346572" w:rsidRDefault="00346572" w:rsidP="00346572">
      <w:pPr>
        <w:numPr>
          <w:ilvl w:val="0"/>
          <w:numId w:val="7"/>
        </w:numPr>
      </w:pPr>
      <w:r>
        <w:t xml:space="preserve">ЗАО «Автономные системы теплоснабжения» (432071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 xml:space="preserve">, </w:t>
      </w:r>
      <w:proofErr w:type="spellStart"/>
      <w:r>
        <w:t>ул.Робеспьера</w:t>
      </w:r>
      <w:proofErr w:type="spellEnd"/>
      <w:r>
        <w:t>, 86)</w:t>
      </w:r>
    </w:p>
    <w:p w:rsidR="00346572" w:rsidRDefault="00346572" w:rsidP="00346572">
      <w:pPr>
        <w:numPr>
          <w:ilvl w:val="0"/>
          <w:numId w:val="7"/>
        </w:numPr>
      </w:pPr>
      <w:r>
        <w:t xml:space="preserve">ЗАО НПЦ «Эталон»  (613048, Кировская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ирово</w:t>
      </w:r>
      <w:proofErr w:type="spellEnd"/>
      <w:r>
        <w:t xml:space="preserve">-Чепецк, </w:t>
      </w:r>
      <w:proofErr w:type="spellStart"/>
      <w:r>
        <w:t>ул.Производственная</w:t>
      </w:r>
      <w:proofErr w:type="spellEnd"/>
      <w:r>
        <w:t>, 6)</w:t>
      </w:r>
    </w:p>
    <w:p w:rsidR="00346572" w:rsidRDefault="00346572" w:rsidP="0034657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ЗАО «Теплогазинжиниринг» (410012,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ул.Челюскинцев</w:t>
      </w:r>
      <w:proofErr w:type="spellEnd"/>
      <w:r>
        <w:rPr>
          <w:rFonts w:ascii="Times New Roman" w:hAnsi="Times New Roman"/>
          <w:sz w:val="24"/>
          <w:szCs w:val="24"/>
        </w:rPr>
        <w:t>, 182-1)</w:t>
      </w:r>
    </w:p>
    <w:p w:rsidR="00346572" w:rsidRDefault="00346572" w:rsidP="00346572">
      <w:pPr>
        <w:rPr>
          <w:b/>
          <w:bCs/>
        </w:rPr>
      </w:pPr>
      <w:r>
        <w:rPr>
          <w:b/>
          <w:bCs/>
        </w:rPr>
        <w:t xml:space="preserve">Решение о допуске к участию в открытом аукционе участников размещения заказа и о признании их участниками открытого аукциона: </w:t>
      </w:r>
    </w:p>
    <w:tbl>
      <w:tblPr>
        <w:tblW w:w="5059" w:type="pct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34"/>
        <w:gridCol w:w="1465"/>
        <w:gridCol w:w="1599"/>
        <w:gridCol w:w="1566"/>
        <w:gridCol w:w="1362"/>
      </w:tblGrid>
      <w:tr w:rsidR="00346572" w:rsidTr="00450E41">
        <w:trPr>
          <w:tblHeader/>
          <w:tblCellSpacing w:w="0" w:type="dxa"/>
        </w:trPr>
        <w:tc>
          <w:tcPr>
            <w:tcW w:w="19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 xml:space="preserve">Наименование участников размещения заказа, допущенных к участию в открытом аукционе и признанных участниками открытого аукциона </w:t>
            </w:r>
          </w:p>
        </w:tc>
        <w:tc>
          <w:tcPr>
            <w:tcW w:w="30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 xml:space="preserve">Сведения о решении членов комиссии о допуске к участию в открытом аукционе участников размещения заказа </w:t>
            </w:r>
          </w:p>
        </w:tc>
      </w:tr>
      <w:tr w:rsidR="00346572" w:rsidTr="00450E4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 w:rsidP="00450E41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Председатель комиссии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Член комиссии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Член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Секретарь комиссии</w:t>
            </w:r>
          </w:p>
        </w:tc>
      </w:tr>
      <w:tr w:rsidR="00346572" w:rsidTr="00450E4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572" w:rsidRDefault="00346572" w:rsidP="00450E41"/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D727A4" w:rsidP="00450E41">
            <w:r>
              <w:t>Кривошеина Наталия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Хорошавина Елена Евгеньевна</w:t>
            </w:r>
          </w:p>
        </w:tc>
      </w:tr>
      <w:tr w:rsidR="00346572" w:rsidTr="00450E41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КОГУП «</w:t>
            </w:r>
            <w:proofErr w:type="spellStart"/>
            <w:r>
              <w:t>Облкоммунсервис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</w:tr>
      <w:tr w:rsidR="00346572" w:rsidTr="00450E41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ЗАО «Автономные системы теплоснабжения»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</w:tr>
      <w:tr w:rsidR="00346572" w:rsidTr="00450E41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ЗАО  НПЦ «Эталон»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 w:rsidP="00450E41">
            <w:r>
              <w:t>за</w:t>
            </w:r>
          </w:p>
        </w:tc>
      </w:tr>
      <w:tr w:rsidR="00346572" w:rsidTr="00450E41">
        <w:trPr>
          <w:tblCellSpacing w:w="0" w:type="dxa"/>
        </w:trPr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ЗАО «Теплогазинжиниринг»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 w:rsidP="00450E41">
            <w:r>
              <w:t>за</w:t>
            </w:r>
          </w:p>
        </w:tc>
      </w:tr>
    </w:tbl>
    <w:p w:rsidR="00346572" w:rsidRDefault="00346572" w:rsidP="00346572"/>
    <w:p w:rsidR="00CD2E81" w:rsidRDefault="00CD2E81" w:rsidP="00346572"/>
    <w:tbl>
      <w:tblPr>
        <w:tblW w:w="5000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3185"/>
        <w:gridCol w:w="2024"/>
        <w:gridCol w:w="4236"/>
      </w:tblGrid>
      <w:tr w:rsidR="00346572" w:rsidTr="00101B10">
        <w:trPr>
          <w:tblCellSpacing w:w="15" w:type="dxa"/>
        </w:trPr>
        <w:tc>
          <w:tcPr>
            <w:tcW w:w="16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Pr>
              <w:jc w:val="right"/>
            </w:pPr>
            <w:r>
              <w:t>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spellStart"/>
            <w:r>
              <w:t>Подмарьков</w:t>
            </w:r>
            <w:proofErr w:type="spellEnd"/>
            <w:r>
              <w:t xml:space="preserve"> Юрий Алексеевич</w:t>
            </w:r>
          </w:p>
        </w:tc>
      </w:tr>
      <w:tr w:rsidR="00346572" w:rsidTr="00101B10">
        <w:trPr>
          <w:tblCellSpacing w:w="15" w:type="dxa"/>
        </w:trPr>
        <w:tc>
          <w:tcPr>
            <w:tcW w:w="16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rPr>
                <w:b/>
                <w:bCs/>
              </w:rPr>
              <w:t>Член комиссии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pPr>
              <w:jc w:val="right"/>
            </w:pPr>
          </w:p>
          <w:p w:rsidR="00346572" w:rsidRDefault="00346572">
            <w:pPr>
              <w:jc w:val="right"/>
            </w:pPr>
            <w:r>
              <w:t xml:space="preserve">________________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roofErr w:type="gramStart"/>
            <w:r>
              <w:t>Коротких</w:t>
            </w:r>
            <w:proofErr w:type="gramEnd"/>
            <w:r>
              <w:t xml:space="preserve"> Андрей Геннадьевич</w:t>
            </w:r>
          </w:p>
        </w:tc>
      </w:tr>
      <w:tr w:rsidR="00346572" w:rsidTr="00101B10">
        <w:trPr>
          <w:tblCellSpacing w:w="15" w:type="dxa"/>
        </w:trPr>
        <w:tc>
          <w:tcPr>
            <w:tcW w:w="16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pPr>
              <w:rPr>
                <w:b/>
                <w:bCs/>
              </w:rPr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pPr>
              <w:jc w:val="right"/>
            </w:pPr>
          </w:p>
          <w:p w:rsidR="00346572" w:rsidRDefault="00346572">
            <w:pPr>
              <w:jc w:val="right"/>
            </w:pPr>
            <w:r>
              <w:t>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/>
          <w:p w:rsidR="00346572" w:rsidRDefault="00D727A4">
            <w:r>
              <w:t>Кривошеина Наталия Владимировна</w:t>
            </w:r>
          </w:p>
        </w:tc>
      </w:tr>
      <w:tr w:rsidR="00346572" w:rsidTr="00101B10">
        <w:trPr>
          <w:tblCellSpacing w:w="15" w:type="dxa"/>
        </w:trPr>
        <w:tc>
          <w:tcPr>
            <w:tcW w:w="16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72" w:rsidRDefault="00346572">
            <w:r>
              <w:rPr>
                <w:b/>
                <w:bCs/>
              </w:rPr>
              <w:t>Секретарь комиссии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pPr>
              <w:jc w:val="right"/>
            </w:pPr>
          </w:p>
          <w:p w:rsidR="00346572" w:rsidRDefault="00346572">
            <w:pPr>
              <w:jc w:val="right"/>
            </w:pPr>
            <w:r>
              <w:t xml:space="preserve">________________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/>
          <w:p w:rsidR="00346572" w:rsidRDefault="00346572">
            <w:r>
              <w:t>Хорошавина Елена Евгеньевна</w:t>
            </w:r>
          </w:p>
        </w:tc>
      </w:tr>
      <w:tr w:rsidR="00346572" w:rsidTr="00101B10">
        <w:trPr>
          <w:tblCellSpacing w:w="15" w:type="dxa"/>
        </w:trPr>
        <w:tc>
          <w:tcPr>
            <w:tcW w:w="16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pPr>
              <w:rPr>
                <w:b/>
                <w:bCs/>
              </w:rPr>
            </w:pPr>
          </w:p>
          <w:p w:rsidR="00346572" w:rsidRDefault="00346572">
            <w:pPr>
              <w:rPr>
                <w:b/>
                <w:bCs/>
              </w:rPr>
            </w:pPr>
          </w:p>
          <w:p w:rsidR="00346572" w:rsidRDefault="00346572">
            <w:r>
              <w:rPr>
                <w:b/>
                <w:bCs/>
              </w:rPr>
              <w:t>Директор КОГ</w:t>
            </w:r>
            <w:r w:rsidR="00101B10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У "УГИИ" 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>
            <w:pPr>
              <w:jc w:val="right"/>
            </w:pPr>
          </w:p>
          <w:p w:rsidR="00346572" w:rsidRDefault="00346572">
            <w:pPr>
              <w:jc w:val="right"/>
            </w:pPr>
          </w:p>
          <w:p w:rsidR="00346572" w:rsidRDefault="00346572">
            <w:pPr>
              <w:jc w:val="right"/>
            </w:pPr>
            <w:r>
              <w:t xml:space="preserve">________________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572" w:rsidRDefault="00346572"/>
          <w:p w:rsidR="00346572" w:rsidRDefault="00346572"/>
          <w:p w:rsidR="00346572" w:rsidRDefault="00346572">
            <w:proofErr w:type="spellStart"/>
            <w:r>
              <w:t>Чиликин</w:t>
            </w:r>
            <w:proofErr w:type="spellEnd"/>
            <w:r>
              <w:t xml:space="preserve"> Александр Юрьевич </w:t>
            </w:r>
          </w:p>
        </w:tc>
      </w:tr>
    </w:tbl>
    <w:p w:rsidR="00346572" w:rsidRDefault="00346572" w:rsidP="00346572"/>
    <w:p w:rsidR="00DB7A19" w:rsidRDefault="00DB7A19">
      <w:bookmarkStart w:id="0" w:name="_GoBack"/>
      <w:bookmarkEnd w:id="0"/>
    </w:p>
    <w:sectPr w:rsidR="00D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70D1"/>
    <w:multiLevelType w:val="hybridMultilevel"/>
    <w:tmpl w:val="7C12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5D93"/>
    <w:multiLevelType w:val="hybridMultilevel"/>
    <w:tmpl w:val="7C12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672C6"/>
    <w:multiLevelType w:val="hybridMultilevel"/>
    <w:tmpl w:val="7C12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63543"/>
    <w:multiLevelType w:val="hybridMultilevel"/>
    <w:tmpl w:val="7C12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42E69"/>
    <w:multiLevelType w:val="hybridMultilevel"/>
    <w:tmpl w:val="2CA4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360A"/>
    <w:multiLevelType w:val="hybridMultilevel"/>
    <w:tmpl w:val="7C125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48"/>
    <w:rsid w:val="00101B10"/>
    <w:rsid w:val="00184048"/>
    <w:rsid w:val="00346572"/>
    <w:rsid w:val="00CD2E81"/>
    <w:rsid w:val="00D727A4"/>
    <w:rsid w:val="00D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4860-DD78-4196-B35B-99CD4D3E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5</cp:revision>
  <cp:lastPrinted>2011-07-22T09:20:00Z</cp:lastPrinted>
  <dcterms:created xsi:type="dcterms:W3CDTF">2011-07-22T07:06:00Z</dcterms:created>
  <dcterms:modified xsi:type="dcterms:W3CDTF">2011-07-22T09:25:00Z</dcterms:modified>
</cp:coreProperties>
</file>